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8C4" w:rsidRDefault="000278C4" w:rsidP="000278C4">
      <w:pPr>
        <w:pStyle w:val="1"/>
        <w:spacing w:line="560" w:lineRule="exact"/>
        <w:jc w:val="both"/>
        <w:rPr>
          <w:rFonts w:ascii="方正小标宋简体" w:hAnsi="方正小标宋简体" w:cs="方正小标宋简体"/>
        </w:rPr>
      </w:pPr>
      <w:bookmarkStart w:id="0" w:name="_GoBack"/>
      <w:r>
        <w:rPr>
          <w:rFonts w:hint="eastAsia"/>
        </w:rPr>
        <w:t>中国孔子基金会专项基金管理办法（试行）</w:t>
      </w:r>
    </w:p>
    <w:bookmarkEnd w:id="0"/>
    <w:p w:rsidR="000278C4" w:rsidRDefault="000278C4" w:rsidP="000278C4">
      <w:pPr>
        <w:spacing w:line="560" w:lineRule="exact"/>
        <w:jc w:val="center"/>
        <w:rPr>
          <w:rFonts w:ascii="仿宋_GB2312" w:eastAsia="仿宋_GB2312"/>
          <w:b/>
          <w:color w:val="000000" w:themeColor="text1"/>
          <w:sz w:val="32"/>
          <w:szCs w:val="32"/>
        </w:rPr>
      </w:pPr>
    </w:p>
    <w:p w:rsidR="000278C4" w:rsidRDefault="000278C4" w:rsidP="000278C4">
      <w:pPr>
        <w:spacing w:line="579" w:lineRule="exact"/>
        <w:jc w:val="center"/>
        <w:rPr>
          <w:rFonts w:ascii="黑体" w:eastAsia="黑体" w:hAnsiTheme="majorEastAsia"/>
          <w:b/>
          <w:color w:val="000000" w:themeColor="text1"/>
          <w:sz w:val="32"/>
          <w:szCs w:val="32"/>
        </w:rPr>
      </w:pPr>
      <w:r>
        <w:rPr>
          <w:rFonts w:ascii="黑体" w:eastAsia="黑体" w:hAnsiTheme="majorEastAsia" w:hint="eastAsia"/>
          <w:b/>
          <w:color w:val="000000" w:themeColor="text1"/>
          <w:sz w:val="32"/>
          <w:szCs w:val="32"/>
        </w:rPr>
        <w:t xml:space="preserve">第一章 </w:t>
      </w:r>
      <w:r>
        <w:rPr>
          <w:rFonts w:asciiTheme="majorEastAsia" w:eastAsia="黑体" w:hAnsiTheme="majorEastAsia" w:hint="eastAsia"/>
          <w:b/>
          <w:color w:val="000000" w:themeColor="text1"/>
          <w:sz w:val="32"/>
          <w:szCs w:val="32"/>
        </w:rPr>
        <w:t> </w:t>
      </w:r>
      <w:r>
        <w:rPr>
          <w:rFonts w:ascii="黑体" w:eastAsia="黑体" w:hAnsiTheme="majorEastAsia" w:hint="eastAsia"/>
          <w:b/>
          <w:color w:val="000000" w:themeColor="text1"/>
          <w:sz w:val="32"/>
          <w:szCs w:val="32"/>
        </w:rPr>
        <w:t>总则</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第一条</w:t>
      </w:r>
      <w:r>
        <w:rPr>
          <w:rFonts w:ascii="仿宋_GB2312" w:eastAsia="仿宋_GB2312" w:hAnsiTheme="majorEastAsia" w:hint="eastAsia"/>
          <w:color w:val="000000" w:themeColor="text1"/>
          <w:sz w:val="32"/>
          <w:szCs w:val="32"/>
        </w:rPr>
        <w:t xml:space="preserve"> 为规范本会专项基金的设立和管理，依据《中华人民共和国慈善法》、《中华人民共和国公益事业捐赠法》、《基金会管理条例》等有关法律法规和本会章程，制定本办法。 </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第二条</w:t>
      </w:r>
      <w:r>
        <w:rPr>
          <w:rFonts w:ascii="仿宋_GB2312" w:eastAsia="仿宋_GB2312" w:hAnsiTheme="majorEastAsia" w:hint="eastAsia"/>
          <w:color w:val="000000" w:themeColor="text1"/>
          <w:sz w:val="32"/>
          <w:szCs w:val="32"/>
        </w:rPr>
        <w:t xml:space="preserve"> 本办法所称专项基金，是指按照本会相关规定要求，符合本会宗旨和业务范围，以支持社会公益事业为目的，遵循发起人（捐赠人）意愿专款专用的捐赠财产；或本会自主发起设立的，专门用于支持符合本会宗旨和业务范围的社会公益事业的捐赠财产。</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 xml:space="preserve">第三条 </w:t>
      </w:r>
      <w:r>
        <w:rPr>
          <w:rFonts w:ascii="仿宋_GB2312" w:eastAsia="仿宋_GB2312" w:hAnsiTheme="majorEastAsia" w:hint="eastAsia"/>
          <w:color w:val="000000" w:themeColor="text1"/>
          <w:sz w:val="32"/>
          <w:szCs w:val="32"/>
        </w:rPr>
        <w:t>本会依法接受自然人、法人和其他组织机构自愿无偿捐赠的财产。捐赠人的捐赠行为不受地域限制，捐赠财产应当是其有权处分且无所有权争议的合法财产。</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 xml:space="preserve">第四条 </w:t>
      </w:r>
      <w:r>
        <w:rPr>
          <w:rFonts w:ascii="仿宋_GB2312" w:eastAsia="仿宋_GB2312" w:hAnsiTheme="majorEastAsia" w:hint="eastAsia"/>
          <w:color w:val="000000" w:themeColor="text1"/>
          <w:sz w:val="32"/>
          <w:szCs w:val="32"/>
        </w:rPr>
        <w:t xml:space="preserve">本会设立的专项基金，应依法接受本会统一管理，不具备独立法人资格。 </w:t>
      </w:r>
    </w:p>
    <w:p w:rsidR="000278C4" w:rsidRDefault="000278C4" w:rsidP="000278C4">
      <w:pPr>
        <w:spacing w:line="579" w:lineRule="exact"/>
        <w:jc w:val="center"/>
        <w:rPr>
          <w:rFonts w:ascii="仿宋_GB2312" w:eastAsia="仿宋_GB2312" w:hAnsiTheme="majorEastAsia"/>
          <w:b/>
          <w:color w:val="000000" w:themeColor="text1"/>
          <w:sz w:val="32"/>
          <w:szCs w:val="32"/>
        </w:rPr>
      </w:pPr>
    </w:p>
    <w:p w:rsidR="000278C4" w:rsidRDefault="000278C4" w:rsidP="000278C4">
      <w:pPr>
        <w:numPr>
          <w:ilvl w:val="0"/>
          <w:numId w:val="1"/>
        </w:numPr>
        <w:spacing w:line="579" w:lineRule="exact"/>
        <w:jc w:val="center"/>
        <w:rPr>
          <w:rFonts w:ascii="黑体" w:eastAsia="黑体" w:hAnsiTheme="majorEastAsia"/>
          <w:b/>
          <w:color w:val="000000" w:themeColor="text1"/>
          <w:sz w:val="32"/>
          <w:szCs w:val="32"/>
        </w:rPr>
      </w:pPr>
      <w:r>
        <w:rPr>
          <w:rFonts w:asciiTheme="majorEastAsia" w:eastAsia="黑体" w:hAnsiTheme="majorEastAsia" w:hint="eastAsia"/>
          <w:b/>
          <w:color w:val="000000" w:themeColor="text1"/>
          <w:sz w:val="32"/>
          <w:szCs w:val="32"/>
        </w:rPr>
        <w:t> </w:t>
      </w:r>
      <w:r>
        <w:rPr>
          <w:rFonts w:ascii="黑体" w:eastAsia="黑体" w:hAnsiTheme="majorEastAsia" w:hint="eastAsia"/>
          <w:b/>
          <w:color w:val="000000" w:themeColor="text1"/>
          <w:sz w:val="32"/>
          <w:szCs w:val="32"/>
        </w:rPr>
        <w:t>专项基金的设立</w:t>
      </w:r>
    </w:p>
    <w:p w:rsidR="000278C4" w:rsidRDefault="000278C4" w:rsidP="000278C4">
      <w:pPr>
        <w:ind w:firstLine="600"/>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 xml:space="preserve">第五条 </w:t>
      </w:r>
      <w:r>
        <w:rPr>
          <w:rFonts w:ascii="仿宋_GB2312" w:eastAsia="仿宋_GB2312" w:hAnsiTheme="majorEastAsia" w:hint="eastAsia"/>
          <w:color w:val="000000" w:themeColor="text1"/>
          <w:sz w:val="32"/>
          <w:szCs w:val="32"/>
        </w:rPr>
        <w:t>具有相应民事主体资格或授权、热心公益事业的组织机构和个人，均可作为发起人（捐赠人）向本会申请设立符合本会宗旨和业务范围的，由发起人（捐赠人）指定用途的，用于社会公益事业的专项基金。</w:t>
      </w:r>
    </w:p>
    <w:p w:rsidR="000278C4" w:rsidRPr="00985352" w:rsidRDefault="000278C4" w:rsidP="000278C4">
      <w:pPr>
        <w:ind w:firstLine="600"/>
        <w:rPr>
          <w:rFonts w:ascii="仿宋_GB2312" w:eastAsia="仿宋_GB2312" w:hAnsiTheme="majorEastAsia"/>
          <w:color w:val="000000" w:themeColor="text1"/>
          <w:sz w:val="32"/>
          <w:szCs w:val="32"/>
        </w:rPr>
      </w:pPr>
      <w:r w:rsidRPr="00985352">
        <w:rPr>
          <w:rFonts w:ascii="仿宋_GB2312" w:eastAsia="仿宋_GB2312" w:hAnsiTheme="majorEastAsia" w:hint="eastAsia"/>
          <w:b/>
          <w:color w:val="000000" w:themeColor="text1"/>
          <w:sz w:val="32"/>
          <w:szCs w:val="32"/>
        </w:rPr>
        <w:lastRenderedPageBreak/>
        <w:t>第六条</w:t>
      </w:r>
      <w:r w:rsidRPr="00985352">
        <w:rPr>
          <w:rFonts w:ascii="仿宋_GB2312" w:eastAsia="仿宋_GB2312" w:hAnsiTheme="majorEastAsia" w:hint="eastAsia"/>
          <w:color w:val="000000" w:themeColor="text1"/>
          <w:sz w:val="32"/>
          <w:szCs w:val="32"/>
        </w:rPr>
        <w:t xml:space="preserve"> 设立条件：</w:t>
      </w:r>
    </w:p>
    <w:p w:rsidR="000278C4" w:rsidRPr="00985352" w:rsidRDefault="000278C4" w:rsidP="000278C4">
      <w:pPr>
        <w:ind w:firstLine="600"/>
        <w:rPr>
          <w:rFonts w:ascii="仿宋_GB2312" w:eastAsia="仿宋_GB2312" w:hAnsiTheme="majorEastAsia"/>
          <w:color w:val="000000" w:themeColor="text1"/>
          <w:sz w:val="32"/>
          <w:szCs w:val="32"/>
        </w:rPr>
      </w:pPr>
      <w:r>
        <w:rPr>
          <w:rFonts w:ascii="仿宋_GB2312" w:eastAsia="仿宋_GB2312" w:hAnsiTheme="majorEastAsia" w:hint="eastAsia"/>
          <w:color w:val="000000" w:themeColor="text1"/>
          <w:sz w:val="32"/>
          <w:szCs w:val="32"/>
        </w:rPr>
        <w:t>（一）</w:t>
      </w:r>
      <w:r w:rsidRPr="00985352">
        <w:rPr>
          <w:rFonts w:ascii="仿宋_GB2312" w:eastAsia="仿宋_GB2312" w:hAnsiTheme="majorEastAsia" w:hint="eastAsia"/>
          <w:color w:val="000000" w:themeColor="text1"/>
          <w:sz w:val="32"/>
          <w:szCs w:val="32"/>
        </w:rPr>
        <w:t>专项基金</w:t>
      </w:r>
      <w:r>
        <w:rPr>
          <w:rFonts w:ascii="仿宋_GB2312" w:eastAsia="仿宋_GB2312" w:hAnsiTheme="majorEastAsia" w:hint="eastAsia"/>
          <w:color w:val="000000" w:themeColor="text1"/>
          <w:sz w:val="32"/>
          <w:szCs w:val="32"/>
        </w:rPr>
        <w:t>应具</w:t>
      </w:r>
      <w:r w:rsidRPr="00985352">
        <w:rPr>
          <w:rFonts w:ascii="仿宋_GB2312" w:eastAsia="仿宋_GB2312" w:hAnsiTheme="majorEastAsia" w:hint="eastAsia"/>
          <w:color w:val="000000" w:themeColor="text1"/>
          <w:sz w:val="32"/>
          <w:szCs w:val="32"/>
        </w:rPr>
        <w:t>有合法的资金来源，</w:t>
      </w:r>
      <w:r>
        <w:rPr>
          <w:rFonts w:ascii="仿宋_GB2312" w:eastAsia="仿宋_GB2312" w:hAnsiTheme="majorEastAsia" w:hint="eastAsia"/>
          <w:color w:val="000000" w:themeColor="text1"/>
          <w:sz w:val="32"/>
          <w:szCs w:val="32"/>
        </w:rPr>
        <w:t>并能够支持与其设立目的相符的公益项目和公益活动；</w:t>
      </w:r>
    </w:p>
    <w:p w:rsidR="000278C4" w:rsidRPr="00926E5C" w:rsidRDefault="000278C4" w:rsidP="000278C4">
      <w:pPr>
        <w:ind w:firstLine="600"/>
        <w:rPr>
          <w:rFonts w:ascii="仿宋_GB2312" w:eastAsia="仿宋_GB2312" w:hAnsiTheme="majorEastAsia"/>
          <w:color w:val="FF0000"/>
          <w:sz w:val="32"/>
          <w:szCs w:val="32"/>
          <w:u w:val="single"/>
        </w:rPr>
      </w:pPr>
      <w:r w:rsidRPr="00985352">
        <w:rPr>
          <w:rFonts w:ascii="仿宋_GB2312" w:eastAsia="仿宋_GB2312" w:hAnsiTheme="majorEastAsia" w:hint="eastAsia"/>
          <w:color w:val="000000" w:themeColor="text1"/>
          <w:sz w:val="32"/>
          <w:szCs w:val="32"/>
        </w:rPr>
        <w:t>（二</w:t>
      </w:r>
      <w:r w:rsidRPr="000F2CD4">
        <w:rPr>
          <w:rFonts w:ascii="仿宋_GB2312" w:eastAsia="仿宋_GB2312" w:hAnsiTheme="majorEastAsia" w:hint="eastAsia"/>
          <w:sz w:val="32"/>
          <w:szCs w:val="32"/>
        </w:rPr>
        <w:t>）专项基金的设立需要在理事会备案。</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sidRPr="00985352">
        <w:rPr>
          <w:rFonts w:ascii="仿宋_GB2312" w:eastAsia="仿宋_GB2312" w:hAnsiTheme="majorEastAsia" w:hint="eastAsia"/>
          <w:b/>
          <w:color w:val="000000" w:themeColor="text1"/>
          <w:sz w:val="32"/>
          <w:szCs w:val="32"/>
        </w:rPr>
        <w:t>第七条</w:t>
      </w:r>
      <w:r w:rsidRPr="00985352">
        <w:rPr>
          <w:rFonts w:ascii="仿宋_GB2312" w:eastAsia="仿宋_GB2312" w:hAnsiTheme="majorEastAsia" w:hint="eastAsia"/>
          <w:color w:val="000000" w:themeColor="text1"/>
          <w:sz w:val="32"/>
          <w:szCs w:val="32"/>
        </w:rPr>
        <w:t xml:space="preserve"> 发起人（捐赠人）申请设立专项基金需</w:t>
      </w:r>
      <w:r>
        <w:rPr>
          <w:rFonts w:ascii="仿宋_GB2312" w:eastAsia="仿宋_GB2312" w:hAnsiTheme="majorEastAsia" w:hint="eastAsia"/>
          <w:color w:val="000000" w:themeColor="text1"/>
          <w:sz w:val="32"/>
          <w:szCs w:val="32"/>
        </w:rPr>
        <w:t>向本会提交下列材料：</w:t>
      </w:r>
    </w:p>
    <w:p w:rsidR="000278C4" w:rsidRDefault="000278C4" w:rsidP="000278C4">
      <w:pPr>
        <w:spacing w:line="579" w:lineRule="exact"/>
        <w:ind w:firstLineChars="200" w:firstLine="640"/>
        <w:rPr>
          <w:rFonts w:ascii="仿宋_GB2312" w:eastAsia="仿宋_GB2312" w:hAnsiTheme="majorEastAsia"/>
          <w:color w:val="000000" w:themeColor="text1"/>
          <w:sz w:val="32"/>
          <w:szCs w:val="32"/>
        </w:rPr>
      </w:pPr>
      <w:r>
        <w:rPr>
          <w:rFonts w:ascii="仿宋_GB2312" w:eastAsia="仿宋_GB2312" w:hAnsiTheme="majorEastAsia" w:hint="eastAsia"/>
          <w:color w:val="000000" w:themeColor="text1"/>
          <w:sz w:val="32"/>
          <w:szCs w:val="32"/>
        </w:rPr>
        <w:t>（一）专项基金设立方案和申请表；</w:t>
      </w:r>
    </w:p>
    <w:p w:rsidR="000278C4" w:rsidRDefault="000278C4" w:rsidP="000278C4">
      <w:pPr>
        <w:spacing w:line="579" w:lineRule="exact"/>
        <w:ind w:firstLineChars="200" w:firstLine="640"/>
        <w:rPr>
          <w:rFonts w:ascii="仿宋_GB2312" w:eastAsia="仿宋_GB2312" w:hAnsiTheme="majorEastAsia"/>
          <w:color w:val="000000" w:themeColor="text1"/>
          <w:sz w:val="32"/>
          <w:szCs w:val="32"/>
        </w:rPr>
      </w:pPr>
      <w:r>
        <w:rPr>
          <w:rFonts w:ascii="仿宋_GB2312" w:eastAsia="仿宋_GB2312" w:hAnsiTheme="majorEastAsia" w:hint="eastAsia"/>
          <w:color w:val="000000" w:themeColor="text1"/>
          <w:sz w:val="32"/>
          <w:szCs w:val="32"/>
        </w:rPr>
        <w:t>（二）专项基金的管理办法；</w:t>
      </w:r>
    </w:p>
    <w:p w:rsidR="000278C4" w:rsidRDefault="000278C4" w:rsidP="000278C4">
      <w:pPr>
        <w:spacing w:line="579" w:lineRule="exact"/>
        <w:ind w:firstLineChars="200" w:firstLine="640"/>
        <w:rPr>
          <w:rFonts w:ascii="仿宋_GB2312" w:eastAsia="仿宋_GB2312" w:hAnsiTheme="majorEastAsia"/>
          <w:color w:val="000000" w:themeColor="text1"/>
          <w:sz w:val="32"/>
          <w:szCs w:val="32"/>
        </w:rPr>
      </w:pPr>
      <w:r>
        <w:rPr>
          <w:rFonts w:ascii="仿宋_GB2312" w:eastAsia="仿宋_GB2312" w:hAnsiTheme="majorEastAsia" w:hint="eastAsia"/>
          <w:color w:val="000000" w:themeColor="text1"/>
          <w:sz w:val="32"/>
          <w:szCs w:val="32"/>
        </w:rPr>
        <w:t>（三）发起人（捐赠人）营业执照，税务登记证，组织机构代码证及法定代表人身份证等复印件（以上复印件需加盖公章且经法定代表人签字）；发起人（捐赠人）是自然人的需提供身份证复印件、个人简历和相关情况说明并经本人签字。</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 xml:space="preserve">第八条 </w:t>
      </w:r>
      <w:r>
        <w:rPr>
          <w:rFonts w:ascii="仿宋_GB2312" w:eastAsia="仿宋_GB2312" w:hAnsiTheme="majorEastAsia" w:hint="eastAsia"/>
          <w:color w:val="000000" w:themeColor="text1"/>
          <w:sz w:val="32"/>
          <w:szCs w:val="32"/>
        </w:rPr>
        <w:t>发起人（捐赠人）在本会设立专项基金，应与本会签署专项基金设立协议，明确各方权利义务。</w:t>
      </w:r>
    </w:p>
    <w:p w:rsidR="000278C4" w:rsidRPr="00985352" w:rsidRDefault="000278C4" w:rsidP="000278C4">
      <w:pPr>
        <w:pStyle w:val="a3"/>
        <w:shd w:val="clear" w:color="auto" w:fill="FFFFFF"/>
        <w:spacing w:line="579" w:lineRule="exact"/>
        <w:ind w:firstLineChars="200" w:firstLine="643"/>
        <w:rPr>
          <w:rFonts w:ascii="仿宋_GB2312" w:eastAsia="仿宋_GB2312" w:hAnsiTheme="majorEastAsia"/>
          <w:color w:val="000000" w:themeColor="text1"/>
          <w:sz w:val="32"/>
          <w:szCs w:val="32"/>
        </w:rPr>
      </w:pPr>
      <w:r w:rsidRPr="00985352">
        <w:rPr>
          <w:rFonts w:ascii="仿宋_GB2312" w:eastAsia="仿宋_GB2312" w:hAnsiTheme="majorEastAsia" w:hint="eastAsia"/>
          <w:b/>
          <w:color w:val="000000" w:themeColor="text1"/>
          <w:sz w:val="32"/>
          <w:szCs w:val="32"/>
        </w:rPr>
        <w:t xml:space="preserve">第九条 </w:t>
      </w:r>
      <w:r w:rsidRPr="00985352">
        <w:rPr>
          <w:rFonts w:ascii="仿宋_GB2312" w:eastAsia="仿宋_GB2312" w:hAnsiTheme="majorEastAsia" w:hint="eastAsia"/>
          <w:color w:val="000000" w:themeColor="text1"/>
          <w:sz w:val="32"/>
          <w:szCs w:val="32"/>
        </w:rPr>
        <w:t>本会设立专项基金的起始额度为人民币100万元。如果</w:t>
      </w:r>
      <w:r>
        <w:rPr>
          <w:rFonts w:ascii="仿宋_GB2312" w:eastAsia="仿宋_GB2312" w:hAnsiTheme="majorEastAsia" w:hint="eastAsia"/>
          <w:color w:val="000000" w:themeColor="text1"/>
          <w:sz w:val="32"/>
          <w:szCs w:val="32"/>
        </w:rPr>
        <w:t>需</w:t>
      </w:r>
      <w:r w:rsidRPr="00985352">
        <w:rPr>
          <w:rFonts w:ascii="仿宋_GB2312" w:eastAsia="仿宋_GB2312" w:hAnsiTheme="majorEastAsia" w:hint="eastAsia"/>
          <w:color w:val="000000" w:themeColor="text1"/>
          <w:sz w:val="32"/>
          <w:szCs w:val="32"/>
        </w:rPr>
        <w:t>以实物（权益）设立时，货币资金不少于50万元；如遇特殊情况，起始金额无法达到规定要求，</w:t>
      </w:r>
      <w:r>
        <w:rPr>
          <w:rFonts w:ascii="仿宋_GB2312" w:eastAsia="仿宋_GB2312" w:hAnsiTheme="majorEastAsia" w:hint="eastAsia"/>
          <w:color w:val="000000" w:themeColor="text1"/>
          <w:sz w:val="32"/>
          <w:szCs w:val="32"/>
        </w:rPr>
        <w:t>需经</w:t>
      </w:r>
      <w:r w:rsidRPr="00985352">
        <w:rPr>
          <w:rFonts w:ascii="仿宋_GB2312" w:eastAsia="仿宋_GB2312" w:hAnsiTheme="majorEastAsia" w:hint="eastAsia"/>
          <w:color w:val="000000" w:themeColor="text1"/>
          <w:sz w:val="32"/>
          <w:szCs w:val="32"/>
        </w:rPr>
        <w:t>本会</w:t>
      </w:r>
      <w:r>
        <w:rPr>
          <w:rFonts w:ascii="仿宋_GB2312" w:eastAsia="仿宋_GB2312" w:hAnsiTheme="majorEastAsia" w:hint="eastAsia"/>
          <w:color w:val="000000" w:themeColor="text1"/>
          <w:sz w:val="32"/>
          <w:szCs w:val="32"/>
        </w:rPr>
        <w:t>理事会</w:t>
      </w:r>
      <w:r w:rsidRPr="00985352">
        <w:rPr>
          <w:rFonts w:ascii="仿宋_GB2312" w:eastAsia="仿宋_GB2312" w:hAnsiTheme="majorEastAsia" w:hint="eastAsia"/>
          <w:color w:val="000000" w:themeColor="text1"/>
          <w:sz w:val="32"/>
          <w:szCs w:val="32"/>
        </w:rPr>
        <w:t>另行审批。</w:t>
      </w:r>
    </w:p>
    <w:p w:rsidR="000278C4" w:rsidRPr="00985352" w:rsidRDefault="000278C4" w:rsidP="000278C4">
      <w:pPr>
        <w:pStyle w:val="a3"/>
        <w:shd w:val="clear" w:color="auto" w:fill="FFFFFF"/>
        <w:spacing w:line="579" w:lineRule="exact"/>
        <w:ind w:firstLineChars="200" w:firstLine="643"/>
        <w:rPr>
          <w:rFonts w:ascii="仿宋_GB2312" w:eastAsia="仿宋_GB2312" w:hAnsiTheme="majorEastAsia"/>
          <w:color w:val="000000" w:themeColor="text1"/>
          <w:sz w:val="32"/>
          <w:szCs w:val="32"/>
        </w:rPr>
      </w:pPr>
      <w:r w:rsidRPr="00985352">
        <w:rPr>
          <w:rFonts w:ascii="仿宋_GB2312" w:eastAsia="仿宋_GB2312" w:hAnsiTheme="majorEastAsia" w:hint="eastAsia"/>
          <w:b/>
          <w:color w:val="000000" w:themeColor="text1"/>
          <w:sz w:val="32"/>
          <w:szCs w:val="32"/>
        </w:rPr>
        <w:t xml:space="preserve">第十条 </w:t>
      </w:r>
      <w:r w:rsidRPr="00985352">
        <w:rPr>
          <w:rFonts w:ascii="仿宋_GB2312" w:eastAsia="仿宋_GB2312" w:hAnsiTheme="majorEastAsia" w:hint="eastAsia"/>
          <w:color w:val="000000" w:themeColor="text1"/>
          <w:sz w:val="32"/>
          <w:szCs w:val="32"/>
        </w:rPr>
        <w:t>起始资金</w:t>
      </w:r>
      <w:r>
        <w:rPr>
          <w:rFonts w:ascii="仿宋_GB2312" w:eastAsia="仿宋_GB2312" w:hAnsiTheme="majorEastAsia" w:hint="eastAsia"/>
          <w:color w:val="000000" w:themeColor="text1"/>
          <w:sz w:val="32"/>
          <w:szCs w:val="32"/>
        </w:rPr>
        <w:t>缴付</w:t>
      </w:r>
      <w:r w:rsidRPr="00985352">
        <w:rPr>
          <w:rFonts w:ascii="仿宋_GB2312" w:eastAsia="仿宋_GB2312" w:hAnsiTheme="majorEastAsia" w:hint="eastAsia"/>
          <w:color w:val="000000" w:themeColor="text1"/>
          <w:sz w:val="32"/>
          <w:szCs w:val="32"/>
        </w:rPr>
        <w:t>可以一次性到位或分期到位,分期到位原则上限于一年内。捐赠资金</w:t>
      </w:r>
      <w:r>
        <w:rPr>
          <w:rFonts w:ascii="仿宋_GB2312" w:eastAsia="仿宋_GB2312" w:hAnsiTheme="majorEastAsia" w:hint="eastAsia"/>
          <w:color w:val="000000" w:themeColor="text1"/>
          <w:sz w:val="32"/>
          <w:szCs w:val="32"/>
        </w:rPr>
        <w:t>到位</w:t>
      </w:r>
      <w:r w:rsidRPr="00985352">
        <w:rPr>
          <w:rFonts w:ascii="仿宋_GB2312" w:eastAsia="仿宋_GB2312" w:hAnsiTheme="majorEastAsia" w:hint="eastAsia"/>
          <w:color w:val="000000" w:themeColor="text1"/>
          <w:sz w:val="32"/>
          <w:szCs w:val="32"/>
        </w:rPr>
        <w:t>达到50万元可成立专项基金筹备工作组，负责专项基金的筹备工作，资金全</w:t>
      </w:r>
      <w:r w:rsidRPr="00985352">
        <w:rPr>
          <w:rFonts w:ascii="仿宋_GB2312" w:eastAsia="仿宋_GB2312" w:hAnsiTheme="majorEastAsia" w:hint="eastAsia"/>
          <w:color w:val="000000" w:themeColor="text1"/>
          <w:sz w:val="32"/>
          <w:szCs w:val="32"/>
        </w:rPr>
        <w:lastRenderedPageBreak/>
        <w:t>部到位后签署专项基金设立协议。</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 xml:space="preserve">第十一条 </w:t>
      </w:r>
      <w:r>
        <w:rPr>
          <w:rFonts w:ascii="仿宋_GB2312" w:eastAsia="仿宋_GB2312" w:hAnsiTheme="majorEastAsia" w:hint="eastAsia"/>
          <w:color w:val="000000" w:themeColor="text1"/>
          <w:sz w:val="32"/>
          <w:szCs w:val="32"/>
        </w:rPr>
        <w:t>专项基金名称应根据其设立目的，由发起人（捐赠人）提出，经本会审核后确定命名，专项基金须冠名为“中国孔子基金会**基金”字样。发起人（捐赠人）经本会批准可享有专项基金的冠名权，所冠名称应合法依规，尊重公序良俗。</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第十二条</w:t>
      </w:r>
      <w:r>
        <w:rPr>
          <w:rFonts w:ascii="仿宋_GB2312" w:eastAsia="仿宋_GB2312" w:hAnsiTheme="majorEastAsia" w:hint="eastAsia"/>
          <w:color w:val="000000" w:themeColor="text1"/>
          <w:sz w:val="32"/>
          <w:szCs w:val="32"/>
        </w:rPr>
        <w:t xml:space="preserve"> 本会独立发起的专项基金，应明确专项基金设立目的、实施内容、资金来源、管理办法、使用范围、运作方式、效益评估、审计监督等事项。</w:t>
      </w:r>
    </w:p>
    <w:p w:rsidR="000278C4" w:rsidRDefault="000278C4" w:rsidP="000278C4">
      <w:pPr>
        <w:spacing w:line="579" w:lineRule="exact"/>
        <w:ind w:firstLine="640"/>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第十三条</w:t>
      </w:r>
      <w:r>
        <w:rPr>
          <w:rFonts w:ascii="仿宋_GB2312" w:eastAsia="仿宋_GB2312" w:hAnsiTheme="majorEastAsia" w:hint="eastAsia"/>
          <w:color w:val="000000" w:themeColor="text1"/>
          <w:sz w:val="32"/>
          <w:szCs w:val="32"/>
        </w:rPr>
        <w:t xml:space="preserve"> 为规范专项基金的设立与运作，本会聘用法律顾问并组织专业人员，制定专门的管理办法；组织评审会对专项基金的设立和募集、使用、管理进行评估。</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第十四条</w:t>
      </w:r>
      <w:r>
        <w:rPr>
          <w:rFonts w:ascii="仿宋_GB2312" w:eastAsia="仿宋_GB2312" w:hAnsiTheme="majorEastAsia" w:hint="eastAsia"/>
          <w:color w:val="000000" w:themeColor="text1"/>
          <w:sz w:val="32"/>
          <w:szCs w:val="32"/>
        </w:rPr>
        <w:t xml:space="preserve"> 专项基金不得以独立组织的名义开展募捐、与其他组织或个人签订协议或开展其它活动；未经本会同意，不得以本会名义对外宣传或开展业务活动。专项基金的相关业务活动，应严格按照本会审批程序的有关规定进行报批、管理。 </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第十五条</w:t>
      </w:r>
      <w:r>
        <w:rPr>
          <w:rFonts w:ascii="仿宋_GB2312" w:eastAsia="仿宋_GB2312" w:hAnsiTheme="majorEastAsia" w:hint="eastAsia"/>
          <w:color w:val="000000" w:themeColor="text1"/>
          <w:sz w:val="32"/>
          <w:szCs w:val="32"/>
        </w:rPr>
        <w:t xml:space="preserve"> 专项基金不得再下设次级专项基金。 </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 xml:space="preserve">第十六条 </w:t>
      </w:r>
      <w:r>
        <w:rPr>
          <w:rFonts w:ascii="仿宋_GB2312" w:eastAsia="仿宋_GB2312" w:hAnsiTheme="majorEastAsia" w:hint="eastAsia"/>
          <w:color w:val="000000" w:themeColor="text1"/>
          <w:sz w:val="32"/>
          <w:szCs w:val="32"/>
        </w:rPr>
        <w:t>专项基金捐赠财产到账后，本会应向捐赠人开具财政部监制的公益事业捐赠统一票据，捐赠人可依法享受税收优惠。</w:t>
      </w:r>
    </w:p>
    <w:p w:rsidR="000278C4" w:rsidRDefault="000278C4" w:rsidP="000278C4">
      <w:pPr>
        <w:spacing w:line="579" w:lineRule="exact"/>
        <w:jc w:val="center"/>
        <w:rPr>
          <w:rFonts w:ascii="黑体" w:eastAsia="黑体" w:hAnsiTheme="majorEastAsia"/>
          <w:b/>
          <w:color w:val="000000" w:themeColor="text1"/>
          <w:sz w:val="32"/>
          <w:szCs w:val="32"/>
        </w:rPr>
      </w:pPr>
      <w:r>
        <w:rPr>
          <w:rFonts w:ascii="黑体" w:eastAsia="黑体" w:hAnsiTheme="majorEastAsia" w:hint="eastAsia"/>
          <w:b/>
          <w:color w:val="000000" w:themeColor="text1"/>
          <w:sz w:val="32"/>
          <w:szCs w:val="32"/>
        </w:rPr>
        <w:t>第三章 专项基金的管理机构</w:t>
      </w:r>
    </w:p>
    <w:p w:rsidR="000278C4" w:rsidRDefault="000278C4" w:rsidP="000278C4">
      <w:pPr>
        <w:spacing w:line="579" w:lineRule="exact"/>
        <w:ind w:firstLineChars="200" w:firstLine="643"/>
        <w:rPr>
          <w:rFonts w:ascii="仿宋_GB2312" w:eastAsia="仿宋_GB2312" w:hAnsiTheme="majorEastAsia"/>
          <w:color w:val="FF0000"/>
          <w:sz w:val="32"/>
          <w:szCs w:val="32"/>
          <w:u w:val="single"/>
        </w:rPr>
      </w:pPr>
      <w:r>
        <w:rPr>
          <w:rFonts w:ascii="仿宋_GB2312" w:eastAsia="仿宋_GB2312" w:hAnsiTheme="majorEastAsia" w:hint="eastAsia"/>
          <w:b/>
          <w:color w:val="000000" w:themeColor="text1"/>
          <w:sz w:val="32"/>
          <w:szCs w:val="32"/>
        </w:rPr>
        <w:t>第十七条</w:t>
      </w:r>
      <w:r>
        <w:rPr>
          <w:rFonts w:ascii="仿宋_GB2312" w:eastAsia="仿宋_GB2312" w:hAnsiTheme="majorEastAsia" w:hint="eastAsia"/>
          <w:color w:val="000000" w:themeColor="text1"/>
          <w:sz w:val="32"/>
          <w:szCs w:val="32"/>
        </w:rPr>
        <w:t xml:space="preserve"> 由发起人（捐赠人）与本会联合设立的专项基</w:t>
      </w:r>
      <w:r>
        <w:rPr>
          <w:rFonts w:ascii="仿宋_GB2312" w:eastAsia="仿宋_GB2312" w:hAnsiTheme="majorEastAsia" w:hint="eastAsia"/>
          <w:color w:val="000000" w:themeColor="text1"/>
          <w:sz w:val="32"/>
          <w:szCs w:val="32"/>
        </w:rPr>
        <w:lastRenderedPageBreak/>
        <w:t>金一经设立，应成立专项基金管理委员会（以下简称管委会）,负责专项基金管理。</w:t>
      </w:r>
    </w:p>
    <w:p w:rsidR="000278C4" w:rsidRPr="00985352"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hint="eastAsia"/>
          <w:b/>
          <w:color w:val="000000" w:themeColor="text1"/>
          <w:sz w:val="32"/>
          <w:szCs w:val="32"/>
        </w:rPr>
        <w:t>第十八条</w:t>
      </w:r>
      <w:r>
        <w:rPr>
          <w:rFonts w:ascii="仿宋_GB2312" w:eastAsia="仿宋_GB2312" w:hAnsiTheme="majorEastAsia" w:hint="eastAsia"/>
          <w:color w:val="000000" w:themeColor="text1"/>
          <w:sz w:val="32"/>
          <w:szCs w:val="32"/>
        </w:rPr>
        <w:t xml:space="preserve"> 管委会一般由本会和发起人（捐赠人）共同派员组成。成员一般为5-9人，设主任1人，副主任1至2人，委员若干人。管委会人数和组成结构由发起人（捐赠人）与本会商定。管委会组成人员，应当具备一定的履职能力，经本会审核</w:t>
      </w:r>
      <w:r w:rsidRPr="00985352">
        <w:rPr>
          <w:rFonts w:ascii="仿宋_GB2312" w:eastAsia="仿宋_GB2312" w:hAnsiTheme="majorEastAsia" w:hint="eastAsia"/>
          <w:color w:val="000000" w:themeColor="text1"/>
          <w:sz w:val="32"/>
          <w:szCs w:val="32"/>
        </w:rPr>
        <w:t>同意方可任职。</w:t>
      </w:r>
      <w:r w:rsidRPr="00985352">
        <w:rPr>
          <w:rFonts w:ascii="仿宋_GB2312" w:eastAsia="仿宋_GB2312" w:hAnsiTheme="majorEastAsia" w:cs="宋体" w:hint="eastAsia"/>
          <w:color w:val="000000" w:themeColor="text1"/>
          <w:sz w:val="32"/>
          <w:szCs w:val="32"/>
        </w:rPr>
        <w:t>专项基金管委会可根据工作需要设立办公室，负责落实管委会各项决议及开展专项基金的各项工作。</w:t>
      </w:r>
    </w:p>
    <w:p w:rsidR="000278C4"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第十九条</w:t>
      </w:r>
      <w:r>
        <w:rPr>
          <w:rFonts w:ascii="仿宋_GB2312" w:eastAsia="仿宋_GB2312" w:hAnsiTheme="majorEastAsia" w:cs="宋体" w:hint="eastAsia"/>
          <w:color w:val="000000" w:themeColor="text1"/>
          <w:sz w:val="32"/>
          <w:szCs w:val="32"/>
        </w:rPr>
        <w:t xml:space="preserve"> 管委会的主要职责： </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（一）制定专项基金的各项管理制度和实施细则；</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（二）编制专项基金发展规划、年度工作计划；</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（三）编制专项基金年度预决算报告；</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（四）组织和实施与专项基金相关的公益活动；</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（五）及时向本会通报专项基金相关情况，提交专项基金管委会的决议；</w:t>
      </w:r>
    </w:p>
    <w:p w:rsidR="000278C4" w:rsidRPr="000F2CD4" w:rsidRDefault="000278C4" w:rsidP="000278C4">
      <w:pPr>
        <w:spacing w:line="579" w:lineRule="exact"/>
        <w:ind w:firstLineChars="200" w:firstLine="640"/>
        <w:rPr>
          <w:rFonts w:ascii="仿宋_GB2312" w:eastAsia="仿宋_GB2312" w:hAnsiTheme="majorEastAsia" w:cs="宋体"/>
          <w:sz w:val="32"/>
          <w:szCs w:val="32"/>
        </w:rPr>
      </w:pPr>
      <w:r w:rsidRPr="000F2CD4">
        <w:rPr>
          <w:rFonts w:ascii="仿宋_GB2312" w:eastAsia="仿宋_GB2312" w:hAnsiTheme="majorEastAsia" w:cs="宋体" w:hint="eastAsia"/>
          <w:sz w:val="32"/>
          <w:szCs w:val="32"/>
        </w:rPr>
        <w:t>（六）向本会提交专项基金年度工作报告、重大活动报告和结项报告；</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（七）执行本会关于专项基金的决议；</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（八）协助本会开展专项基金对外宣传和联络工作；</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（九）研究提出专项基金募资计划和建议；</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（十）研究提出人力资源管理工作建议；</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（十一）负责专项基金档案管理工作；</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（十二）其它需要管委会处理的事项。</w:t>
      </w:r>
    </w:p>
    <w:p w:rsidR="000278C4"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lastRenderedPageBreak/>
        <w:t>第二十条</w:t>
      </w:r>
      <w:r>
        <w:rPr>
          <w:rFonts w:ascii="仿宋_GB2312" w:eastAsia="仿宋_GB2312" w:hAnsiTheme="majorEastAsia" w:cs="宋体" w:hint="eastAsia"/>
          <w:color w:val="000000" w:themeColor="text1"/>
          <w:sz w:val="32"/>
          <w:szCs w:val="32"/>
        </w:rPr>
        <w:t xml:space="preserve"> 管委会每年至少召开2次会议。会议由管委会主任（或授权代表）负责召集，应有全体管委会成员（或授权代表）2/3以上参加。全体管委会成员（或授权代表）2/3以上同意，方能形成有效决议。</w:t>
      </w:r>
    </w:p>
    <w:p w:rsidR="000278C4"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第二十一条</w:t>
      </w:r>
      <w:r>
        <w:rPr>
          <w:rFonts w:ascii="仿宋_GB2312" w:eastAsia="仿宋_GB2312" w:hAnsiTheme="majorEastAsia" w:cs="宋体" w:hint="eastAsia"/>
          <w:color w:val="000000" w:themeColor="text1"/>
          <w:sz w:val="32"/>
          <w:szCs w:val="32"/>
        </w:rPr>
        <w:t xml:space="preserve"> 管委会依据专项基金管理办法的授权开展活动。管委会成员、工作人员及其他有关联关系的人员不得利用其关联关系损害专项基金、受益方和社会公共利益。专项基金的发起人、主要捐赠人及管理人员与专项基金发生交易行为的，不得参与该交易行为的决策、表决，相关情况应当及时向社会公开。 </w:t>
      </w:r>
    </w:p>
    <w:p w:rsidR="000278C4"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 xml:space="preserve">第二十二条 </w:t>
      </w:r>
      <w:r>
        <w:rPr>
          <w:rFonts w:ascii="仿宋_GB2312" w:eastAsia="仿宋_GB2312" w:hAnsiTheme="majorEastAsia" w:cs="宋体" w:hint="eastAsia"/>
          <w:color w:val="000000" w:themeColor="text1"/>
          <w:sz w:val="32"/>
          <w:szCs w:val="32"/>
        </w:rPr>
        <w:t>管委会成员均有权对专项基金的发展规划、管理制度、项目实施，资金使用进行必要的监督及提出合理化建议。</w:t>
      </w:r>
    </w:p>
    <w:p w:rsidR="000278C4"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 xml:space="preserve">第二十三条 </w:t>
      </w:r>
      <w:r>
        <w:rPr>
          <w:rFonts w:ascii="仿宋_GB2312" w:eastAsia="仿宋_GB2312" w:hAnsiTheme="majorEastAsia" w:cs="宋体" w:hint="eastAsia"/>
          <w:color w:val="000000" w:themeColor="text1"/>
          <w:sz w:val="32"/>
          <w:szCs w:val="32"/>
        </w:rPr>
        <w:t xml:space="preserve">管委会定期将专项基金的文字和影像资料整理归档后交由本会统一保管。 </w:t>
      </w:r>
    </w:p>
    <w:p w:rsidR="000278C4"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第二十四条</w:t>
      </w:r>
      <w:r>
        <w:rPr>
          <w:rFonts w:ascii="仿宋_GB2312" w:eastAsia="仿宋_GB2312" w:hAnsiTheme="majorEastAsia" w:cs="宋体" w:hint="eastAsia"/>
          <w:color w:val="000000" w:themeColor="text1"/>
          <w:sz w:val="32"/>
          <w:szCs w:val="32"/>
        </w:rPr>
        <w:t xml:space="preserve"> 本会独立发起的专项基金由本会设立管委会，参照联合发起的专项基金管委会职责进行管理。</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p>
    <w:p w:rsidR="000278C4" w:rsidRDefault="000278C4" w:rsidP="000278C4">
      <w:pPr>
        <w:spacing w:line="579" w:lineRule="exact"/>
        <w:jc w:val="center"/>
        <w:rPr>
          <w:rFonts w:ascii="黑体" w:eastAsia="黑体" w:hAnsiTheme="majorEastAsia"/>
          <w:b/>
          <w:color w:val="000000" w:themeColor="text1"/>
          <w:sz w:val="32"/>
          <w:szCs w:val="32"/>
        </w:rPr>
      </w:pPr>
      <w:r>
        <w:rPr>
          <w:rFonts w:ascii="黑体" w:eastAsia="黑体" w:hAnsiTheme="majorEastAsia" w:hint="eastAsia"/>
          <w:b/>
          <w:color w:val="000000" w:themeColor="text1"/>
          <w:sz w:val="32"/>
          <w:szCs w:val="32"/>
        </w:rPr>
        <w:t>第四章 专项基金的募集使用管理</w:t>
      </w:r>
    </w:p>
    <w:p w:rsidR="000278C4" w:rsidRDefault="000278C4" w:rsidP="000278C4">
      <w:pPr>
        <w:spacing w:line="579" w:lineRule="exact"/>
        <w:ind w:firstLineChars="200" w:firstLine="643"/>
        <w:rPr>
          <w:rFonts w:ascii="仿宋_GB2312" w:eastAsia="仿宋_GB2312" w:hAnsiTheme="majorEastAsia" w:cs="宋体"/>
          <w:b/>
          <w:color w:val="000000" w:themeColor="text1"/>
          <w:sz w:val="32"/>
          <w:szCs w:val="32"/>
        </w:rPr>
      </w:pPr>
    </w:p>
    <w:p w:rsidR="000278C4" w:rsidRDefault="000278C4" w:rsidP="000278C4">
      <w:pPr>
        <w:spacing w:line="579" w:lineRule="exact"/>
        <w:ind w:firstLineChars="200" w:firstLine="643"/>
        <w:rPr>
          <w:rFonts w:ascii="仿宋_GB2312" w:eastAsia="仿宋_GB2312" w:hAnsiTheme="majorEastAsia" w:cs="宋体"/>
          <w:b/>
          <w:color w:val="000000" w:themeColor="text1"/>
          <w:sz w:val="32"/>
          <w:szCs w:val="32"/>
        </w:rPr>
      </w:pPr>
      <w:r>
        <w:rPr>
          <w:rFonts w:ascii="仿宋_GB2312" w:eastAsia="仿宋_GB2312" w:hAnsiTheme="majorEastAsia" w:cs="宋体" w:hint="eastAsia"/>
          <w:b/>
          <w:color w:val="000000" w:themeColor="text1"/>
          <w:sz w:val="32"/>
          <w:szCs w:val="32"/>
        </w:rPr>
        <w:t xml:space="preserve">第二十五条 </w:t>
      </w:r>
      <w:r>
        <w:rPr>
          <w:rFonts w:ascii="仿宋_GB2312" w:eastAsia="仿宋_GB2312" w:hAnsiTheme="majorEastAsia" w:cs="宋体" w:hint="eastAsia"/>
          <w:color w:val="000000" w:themeColor="text1"/>
          <w:sz w:val="32"/>
          <w:szCs w:val="32"/>
        </w:rPr>
        <w:t>本会设立专项基金，采取定向募捐和公开募捐相结合的方式开展募资。</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定向募捐在认同专项基金设立目的和实施内容的组织机构及个人等特定对象的范围内进行。本会也可委托专业机</w:t>
      </w:r>
      <w:r>
        <w:rPr>
          <w:rFonts w:ascii="仿宋_GB2312" w:eastAsia="仿宋_GB2312" w:hAnsiTheme="majorEastAsia" w:cs="宋体" w:hint="eastAsia"/>
          <w:color w:val="000000" w:themeColor="text1"/>
          <w:sz w:val="32"/>
          <w:szCs w:val="32"/>
        </w:rPr>
        <w:lastRenderedPageBreak/>
        <w:t>构和专业人员开展定向募捐。</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公开募捐依照国家有关法律法规规定开展，采取下列方式：</w:t>
      </w:r>
    </w:p>
    <w:p w:rsidR="000278C4" w:rsidRDefault="000278C4" w:rsidP="000278C4">
      <w:pPr>
        <w:spacing w:line="579" w:lineRule="exact"/>
        <w:ind w:firstLineChars="200" w:firstLine="640"/>
        <w:jc w:val="left"/>
        <w:rPr>
          <w:rFonts w:ascii="仿宋_GB2312" w:eastAsia="仿宋_GB2312" w:hAnsiTheme="majorEastAsia" w:cs="宋体"/>
          <w:color w:val="000000" w:themeColor="text1"/>
          <w:kern w:val="0"/>
          <w:sz w:val="32"/>
          <w:szCs w:val="32"/>
        </w:rPr>
      </w:pPr>
      <w:r>
        <w:rPr>
          <w:rFonts w:ascii="仿宋_GB2312" w:eastAsia="仿宋_GB2312" w:hAnsiTheme="majorEastAsia" w:cs="宋体" w:hint="eastAsia"/>
          <w:color w:val="000000" w:themeColor="text1"/>
          <w:kern w:val="0"/>
          <w:sz w:val="32"/>
          <w:szCs w:val="32"/>
        </w:rPr>
        <w:t>（一）在公共场所设置募捐箱；</w:t>
      </w:r>
    </w:p>
    <w:p w:rsidR="000278C4" w:rsidRDefault="000278C4" w:rsidP="000278C4">
      <w:pPr>
        <w:spacing w:line="579" w:lineRule="exact"/>
        <w:ind w:firstLineChars="200" w:firstLine="640"/>
        <w:jc w:val="left"/>
        <w:rPr>
          <w:rFonts w:ascii="仿宋_GB2312" w:eastAsia="仿宋_GB2312" w:hAnsiTheme="majorEastAsia" w:cs="宋体"/>
          <w:color w:val="000000" w:themeColor="text1"/>
          <w:kern w:val="0"/>
          <w:sz w:val="32"/>
          <w:szCs w:val="32"/>
        </w:rPr>
      </w:pPr>
      <w:r>
        <w:rPr>
          <w:rFonts w:ascii="仿宋_GB2312" w:eastAsia="仿宋_GB2312" w:hAnsiTheme="majorEastAsia" w:cs="宋体" w:hint="eastAsia"/>
          <w:color w:val="000000" w:themeColor="text1"/>
          <w:kern w:val="0"/>
          <w:sz w:val="32"/>
          <w:szCs w:val="32"/>
        </w:rPr>
        <w:t>（二）举办面向社会公众的义讲、义演、义赛、义卖、义展、义拍、慈善晚会、文化沙龙、公益大讲堂、文化直通车等；</w:t>
      </w:r>
    </w:p>
    <w:p w:rsidR="000278C4" w:rsidRDefault="000278C4" w:rsidP="000278C4">
      <w:pPr>
        <w:spacing w:line="579" w:lineRule="exact"/>
        <w:ind w:firstLineChars="200" w:firstLine="640"/>
        <w:jc w:val="left"/>
        <w:rPr>
          <w:rFonts w:ascii="仿宋_GB2312" w:eastAsia="仿宋_GB2312" w:hAnsiTheme="majorEastAsia" w:cs="宋体"/>
          <w:color w:val="000000" w:themeColor="text1"/>
          <w:kern w:val="0"/>
          <w:sz w:val="32"/>
          <w:szCs w:val="32"/>
        </w:rPr>
      </w:pPr>
      <w:r>
        <w:rPr>
          <w:rFonts w:ascii="仿宋_GB2312" w:eastAsia="仿宋_GB2312" w:hAnsiTheme="majorEastAsia" w:cs="宋体" w:hint="eastAsia"/>
          <w:color w:val="000000" w:themeColor="text1"/>
          <w:kern w:val="0"/>
          <w:sz w:val="32"/>
          <w:szCs w:val="32"/>
        </w:rPr>
        <w:t>（三）通过广播、电视、报刊、互联网、手机终端等媒体发布募捐信息；</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（四）</w:t>
      </w:r>
      <w:r>
        <w:rPr>
          <w:rFonts w:ascii="仿宋_GB2312" w:eastAsia="仿宋_GB2312" w:hAnsiTheme="majorEastAsia" w:hint="eastAsia"/>
          <w:color w:val="000000" w:themeColor="text1"/>
          <w:sz w:val="32"/>
          <w:szCs w:val="32"/>
        </w:rPr>
        <w:t>其它</w:t>
      </w:r>
      <w:r>
        <w:rPr>
          <w:rFonts w:ascii="仿宋_GB2312" w:eastAsia="仿宋_GB2312" w:hAnsiTheme="majorEastAsia" w:cs="宋体" w:hint="eastAsia"/>
          <w:color w:val="000000" w:themeColor="text1"/>
          <w:sz w:val="32"/>
          <w:szCs w:val="32"/>
        </w:rPr>
        <w:t>公开募捐方式。</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本会也可委托专业机构和专业人员开展公开募捐。</w:t>
      </w:r>
    </w:p>
    <w:p w:rsidR="000278C4" w:rsidRPr="00F35516"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color w:val="000000" w:themeColor="text1"/>
          <w:sz w:val="32"/>
          <w:szCs w:val="32"/>
        </w:rPr>
        <w:t xml:space="preserve">第二十六条 </w:t>
      </w:r>
      <w:r>
        <w:rPr>
          <w:rFonts w:ascii="仿宋_GB2312" w:eastAsia="仿宋_GB2312" w:hAnsiTheme="majorEastAsia" w:cs="宋体" w:hint="eastAsia"/>
          <w:color w:val="000000" w:themeColor="text1"/>
          <w:sz w:val="32"/>
          <w:szCs w:val="32"/>
        </w:rPr>
        <w:t>专项基金应在遵守国家法律法规和本会相关规章制度的</w:t>
      </w:r>
      <w:r w:rsidRPr="00F35516">
        <w:rPr>
          <w:rFonts w:ascii="仿宋_GB2312" w:eastAsia="仿宋_GB2312" w:hAnsiTheme="majorEastAsia" w:cs="宋体" w:hint="eastAsia"/>
          <w:color w:val="000000" w:themeColor="text1"/>
          <w:sz w:val="32"/>
          <w:szCs w:val="32"/>
        </w:rPr>
        <w:t>前提下，用于符合其设立目的公益事业。</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Style w:val="a4"/>
          <w:rFonts w:ascii="仿宋_GB2312" w:eastAsia="仿宋_GB2312" w:hAnsiTheme="majorEastAsia" w:hint="eastAsia"/>
          <w:color w:val="000000" w:themeColor="text1"/>
          <w:sz w:val="32"/>
          <w:szCs w:val="32"/>
        </w:rPr>
        <w:t xml:space="preserve">第二十七条 </w:t>
      </w:r>
      <w:r>
        <w:rPr>
          <w:rFonts w:ascii="仿宋_GB2312" w:eastAsia="仿宋_GB2312" w:hAnsiTheme="majorEastAsia" w:hint="eastAsia"/>
          <w:color w:val="000000" w:themeColor="text1"/>
          <w:sz w:val="32"/>
          <w:szCs w:val="32"/>
        </w:rPr>
        <w:t>专项基金的收支应依法全部纳入本会账户，不得私自开立银行账户，不得使用、借用其他单位、组织或个人账户。</w:t>
      </w:r>
    </w:p>
    <w:p w:rsidR="000278C4"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 xml:space="preserve">第二十八条 </w:t>
      </w:r>
      <w:r>
        <w:rPr>
          <w:rFonts w:ascii="仿宋_GB2312" w:eastAsia="仿宋_GB2312" w:hAnsiTheme="majorEastAsia" w:cs="宋体" w:hint="eastAsia"/>
          <w:color w:val="000000" w:themeColor="text1"/>
          <w:sz w:val="32"/>
          <w:szCs w:val="32"/>
        </w:rPr>
        <w:t>专项基金的管理费用，按照双方协议约定提取；协议未约定的，按照</w:t>
      </w:r>
      <w:r>
        <w:rPr>
          <w:rFonts w:ascii="仿宋_GB2312" w:eastAsia="仿宋_GB2312" w:hAnsiTheme="majorEastAsia" w:hint="eastAsia"/>
          <w:color w:val="000000" w:themeColor="text1"/>
          <w:sz w:val="32"/>
          <w:szCs w:val="32"/>
        </w:rPr>
        <w:t>国家有关法律法规的规定提取</w:t>
      </w:r>
      <w:r>
        <w:rPr>
          <w:rFonts w:ascii="仿宋_GB2312" w:eastAsia="仿宋_GB2312" w:hAnsiTheme="majorEastAsia" w:cs="宋体" w:hint="eastAsia"/>
          <w:color w:val="000000" w:themeColor="text1"/>
          <w:sz w:val="32"/>
          <w:szCs w:val="32"/>
        </w:rPr>
        <w:t xml:space="preserve">；专项基金管理费用一般不超过该专项基金年度总支出的10%。 </w:t>
      </w:r>
    </w:p>
    <w:p w:rsidR="000278C4" w:rsidRDefault="000278C4" w:rsidP="000278C4">
      <w:pPr>
        <w:ind w:firstLine="600"/>
        <w:rPr>
          <w:rFonts w:ascii="仿宋_GB2312" w:eastAsia="仿宋_GB2312"/>
          <w:color w:val="333333"/>
          <w:sz w:val="32"/>
          <w:szCs w:val="32"/>
        </w:rPr>
      </w:pPr>
      <w:r>
        <w:rPr>
          <w:rFonts w:ascii="仿宋_GB2312" w:eastAsia="仿宋_GB2312" w:hAnsiTheme="majorEastAsia" w:cs="宋体" w:hint="eastAsia"/>
          <w:b/>
          <w:bCs/>
          <w:color w:val="000000" w:themeColor="text1"/>
          <w:sz w:val="32"/>
          <w:szCs w:val="32"/>
        </w:rPr>
        <w:t xml:space="preserve">第二十九条 </w:t>
      </w:r>
      <w:r>
        <w:rPr>
          <w:rFonts w:ascii="仿宋_GB2312" w:eastAsia="仿宋_GB2312" w:hAnsiTheme="majorEastAsia" w:hint="eastAsia"/>
          <w:color w:val="000000" w:themeColor="text1"/>
          <w:sz w:val="32"/>
          <w:szCs w:val="32"/>
        </w:rPr>
        <w:t>本会按照国家有关规定，</w:t>
      </w:r>
      <w:r>
        <w:rPr>
          <w:rFonts w:ascii="仿宋_GB2312" w:eastAsia="仿宋_GB2312" w:hAnsiTheme="majorEastAsia" w:hint="eastAsia"/>
          <w:color w:val="333333"/>
          <w:sz w:val="32"/>
          <w:szCs w:val="32"/>
        </w:rPr>
        <w:t>在确保公益活动支出符合法规要求和捐赠财产及时足额拨付的前提下，依据</w:t>
      </w:r>
      <w:r>
        <w:rPr>
          <w:rFonts w:ascii="仿宋_GB2312" w:eastAsia="仿宋_GB2312" w:hAnsiTheme="majorEastAsia" w:hint="eastAsia"/>
          <w:color w:val="000000" w:themeColor="text1"/>
          <w:sz w:val="32"/>
          <w:szCs w:val="32"/>
        </w:rPr>
        <w:t>合法、安全、有效的原则，</w:t>
      </w:r>
      <w:r>
        <w:rPr>
          <w:rFonts w:ascii="仿宋_GB2312" w:eastAsia="仿宋_GB2312" w:hAnsiTheme="majorEastAsia" w:hint="eastAsia"/>
          <w:color w:val="333333"/>
          <w:sz w:val="32"/>
          <w:szCs w:val="32"/>
        </w:rPr>
        <w:t>开展投资活动，实现捐赠财产保值增值</w:t>
      </w:r>
      <w:r>
        <w:rPr>
          <w:rFonts w:ascii="仿宋_GB2312" w:eastAsia="仿宋_GB2312" w:hint="eastAsia"/>
          <w:color w:val="333333"/>
          <w:sz w:val="32"/>
          <w:szCs w:val="32"/>
        </w:rPr>
        <w:t>，具体</w:t>
      </w:r>
      <w:r>
        <w:rPr>
          <w:rFonts w:ascii="仿宋_GB2312" w:eastAsia="仿宋_GB2312" w:hAnsiTheme="majorEastAsia" w:hint="eastAsia"/>
          <w:color w:val="000000" w:themeColor="text1"/>
          <w:sz w:val="32"/>
          <w:szCs w:val="32"/>
        </w:rPr>
        <w:t>投资范围和方式可在相关协议中予以约定。</w:t>
      </w:r>
    </w:p>
    <w:p w:rsidR="000278C4" w:rsidRDefault="000278C4" w:rsidP="000278C4">
      <w:pPr>
        <w:spacing w:line="579" w:lineRule="exact"/>
        <w:ind w:firstLineChars="200" w:firstLine="640"/>
        <w:rPr>
          <w:rFonts w:ascii="仿宋_GB2312" w:eastAsia="仿宋_GB2312" w:hAnsiTheme="majorEastAsia"/>
          <w:color w:val="000000" w:themeColor="text1"/>
          <w:sz w:val="32"/>
          <w:szCs w:val="32"/>
        </w:rPr>
      </w:pPr>
    </w:p>
    <w:p w:rsidR="000278C4" w:rsidRDefault="000278C4" w:rsidP="000278C4">
      <w:pPr>
        <w:spacing w:line="579" w:lineRule="exact"/>
        <w:jc w:val="center"/>
        <w:rPr>
          <w:rStyle w:val="a4"/>
          <w:rFonts w:ascii="黑体" w:eastAsia="黑体" w:hAnsiTheme="majorEastAsia"/>
          <w:color w:val="000000" w:themeColor="text1"/>
          <w:sz w:val="32"/>
          <w:szCs w:val="32"/>
        </w:rPr>
      </w:pPr>
      <w:r>
        <w:rPr>
          <w:rStyle w:val="a4"/>
          <w:rFonts w:ascii="黑体" w:eastAsia="黑体" w:hAnsiTheme="majorEastAsia" w:hint="eastAsia"/>
          <w:color w:val="000000" w:themeColor="text1"/>
          <w:sz w:val="32"/>
          <w:szCs w:val="32"/>
        </w:rPr>
        <w:t>第五章 专项基金的监督</w:t>
      </w:r>
    </w:p>
    <w:p w:rsidR="000278C4" w:rsidRPr="004177C8" w:rsidRDefault="000278C4" w:rsidP="000278C4">
      <w:pPr>
        <w:spacing w:line="360" w:lineRule="auto"/>
        <w:ind w:firstLineChars="200" w:firstLine="643"/>
        <w:rPr>
          <w:rFonts w:ascii="仿宋_GB2312" w:eastAsia="仿宋_GB2312" w:hAnsiTheme="majorEastAsia"/>
          <w:color w:val="000000" w:themeColor="text1"/>
          <w:sz w:val="32"/>
          <w:szCs w:val="32"/>
        </w:rPr>
      </w:pPr>
      <w:r w:rsidRPr="004177C8">
        <w:rPr>
          <w:rFonts w:ascii="仿宋_GB2312" w:eastAsia="仿宋_GB2312" w:hAnsiTheme="majorEastAsia" w:hint="eastAsia"/>
          <w:b/>
          <w:sz w:val="32"/>
          <w:szCs w:val="32"/>
        </w:rPr>
        <w:t>第三十条</w:t>
      </w:r>
      <w:r w:rsidRPr="004177C8">
        <w:rPr>
          <w:rFonts w:ascii="仿宋_GB2312" w:eastAsia="仿宋_GB2312" w:hAnsiTheme="majorEastAsia" w:hint="eastAsia"/>
          <w:color w:val="000000" w:themeColor="text1"/>
          <w:sz w:val="32"/>
          <w:szCs w:val="32"/>
        </w:rPr>
        <w:t xml:space="preserve"> 专项基金的设立、运作和终止、管理架构和人员、公益项目和募捐情况等信息，本会按照国家法律法规、登记管理机关和理事会的要求，通过年度工作报告或其它方式就专项基金的情况进行报告，接受公众监督。</w:t>
      </w:r>
    </w:p>
    <w:p w:rsidR="000278C4" w:rsidRPr="004177C8" w:rsidRDefault="000278C4" w:rsidP="000278C4">
      <w:pPr>
        <w:spacing w:line="360" w:lineRule="auto"/>
        <w:ind w:firstLineChars="200" w:firstLine="643"/>
        <w:rPr>
          <w:rFonts w:ascii="仿宋_GB2312" w:eastAsia="仿宋_GB2312" w:hAnsiTheme="majorEastAsia"/>
          <w:sz w:val="32"/>
          <w:szCs w:val="32"/>
        </w:rPr>
      </w:pPr>
      <w:r w:rsidRPr="004177C8">
        <w:rPr>
          <w:rFonts w:ascii="仿宋_GB2312" w:eastAsia="仿宋_GB2312" w:hAnsiTheme="majorEastAsia" w:hint="eastAsia"/>
          <w:b/>
          <w:bCs/>
          <w:sz w:val="32"/>
          <w:szCs w:val="32"/>
        </w:rPr>
        <w:t>第三十一条</w:t>
      </w:r>
      <w:r>
        <w:rPr>
          <w:rFonts w:ascii="仿宋_GB2312" w:eastAsia="仿宋_GB2312" w:hAnsiTheme="majorEastAsia" w:hint="eastAsia"/>
          <w:bCs/>
          <w:sz w:val="32"/>
          <w:szCs w:val="32"/>
        </w:rPr>
        <w:t xml:space="preserve"> </w:t>
      </w:r>
      <w:r w:rsidRPr="004177C8">
        <w:rPr>
          <w:rFonts w:ascii="仿宋_GB2312" w:eastAsia="仿宋_GB2312" w:hAnsiTheme="majorEastAsia" w:hint="eastAsia"/>
          <w:sz w:val="32"/>
          <w:szCs w:val="32"/>
        </w:rPr>
        <w:t>专项基金审计统一纳入本会审计范围，基金会依法对专项基金财务状况进行专项审计、建立健全内部会计监督制度</w:t>
      </w:r>
      <w:r w:rsidRPr="004177C8">
        <w:rPr>
          <w:rFonts w:ascii="仿宋_GB2312" w:eastAsia="仿宋_GB2312" w:hAnsiTheme="majorEastAsia" w:hint="eastAsia"/>
          <w:color w:val="000000" w:themeColor="text1"/>
          <w:sz w:val="32"/>
          <w:szCs w:val="32"/>
        </w:rPr>
        <w:t>。</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cs="宋体" w:hint="eastAsia"/>
          <w:b/>
          <w:bCs/>
          <w:color w:val="000000" w:themeColor="text1"/>
          <w:sz w:val="32"/>
          <w:szCs w:val="32"/>
        </w:rPr>
        <w:t xml:space="preserve">第三十二条 </w:t>
      </w:r>
      <w:r>
        <w:rPr>
          <w:rFonts w:ascii="仿宋_GB2312" w:eastAsia="仿宋_GB2312" w:hAnsiTheme="majorEastAsia" w:hint="eastAsia"/>
          <w:color w:val="000000" w:themeColor="text1"/>
          <w:sz w:val="32"/>
          <w:szCs w:val="32"/>
        </w:rPr>
        <w:t>专项基金的发起人（捐赠人）有权向本会查询专项基金有关情况，并提出意见建议。本会应及时给予如实答复，接受合理意见、建议。</w:t>
      </w:r>
    </w:p>
    <w:p w:rsidR="000278C4"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 xml:space="preserve">第三十三条 </w:t>
      </w:r>
      <w:r>
        <w:rPr>
          <w:rFonts w:ascii="仿宋_GB2312" w:eastAsia="仿宋_GB2312" w:hAnsiTheme="majorEastAsia" w:hint="eastAsia"/>
          <w:color w:val="000000" w:themeColor="text1"/>
          <w:sz w:val="32"/>
          <w:szCs w:val="32"/>
        </w:rPr>
        <w:t>本会对专项基金工作人员的身份信息、所属专项基金信息等进行审核备案，如发生人员变动，五个工作日内予以公告。</w:t>
      </w:r>
    </w:p>
    <w:p w:rsidR="000278C4" w:rsidRPr="005C2181" w:rsidRDefault="000278C4" w:rsidP="000278C4">
      <w:pPr>
        <w:spacing w:line="579" w:lineRule="exact"/>
        <w:ind w:firstLineChars="200" w:firstLine="643"/>
        <w:rPr>
          <w:rFonts w:ascii="仿宋_GB2312" w:eastAsia="仿宋_GB2312" w:hAnsiTheme="majorEastAsia"/>
          <w:color w:val="000000" w:themeColor="text1"/>
          <w:sz w:val="32"/>
          <w:szCs w:val="32"/>
        </w:rPr>
      </w:pPr>
      <w:r>
        <w:rPr>
          <w:rFonts w:ascii="仿宋_GB2312" w:eastAsia="仿宋_GB2312" w:hAnsiTheme="majorEastAsia" w:hint="eastAsia"/>
          <w:b/>
          <w:color w:val="000000" w:themeColor="text1"/>
          <w:sz w:val="32"/>
          <w:szCs w:val="32"/>
        </w:rPr>
        <w:t xml:space="preserve">第三十四条 </w:t>
      </w:r>
      <w:r>
        <w:rPr>
          <w:rFonts w:ascii="仿宋_GB2312" w:eastAsia="仿宋_GB2312" w:hAnsiTheme="majorEastAsia" w:hint="eastAsia"/>
          <w:color w:val="000000" w:themeColor="text1"/>
          <w:sz w:val="32"/>
          <w:szCs w:val="32"/>
        </w:rPr>
        <w:t>专项基金及其管委会成员不得进行有损害本会声誉的行为，或以本会名义开展不适当的活动。如有违反，本会有权依照规定采取暂停该专项基金运作，直至终止该专项基金等处罚行为。</w:t>
      </w:r>
    </w:p>
    <w:p w:rsidR="000278C4" w:rsidRDefault="000278C4" w:rsidP="000278C4">
      <w:pPr>
        <w:spacing w:line="579" w:lineRule="exact"/>
        <w:jc w:val="center"/>
        <w:rPr>
          <w:rStyle w:val="a4"/>
          <w:rFonts w:ascii="仿宋_GB2312" w:eastAsia="仿宋_GB2312" w:hAnsiTheme="majorEastAsia"/>
          <w:color w:val="000000" w:themeColor="text1"/>
          <w:sz w:val="32"/>
          <w:szCs w:val="32"/>
        </w:rPr>
      </w:pPr>
    </w:p>
    <w:p w:rsidR="000278C4" w:rsidRDefault="000278C4" w:rsidP="000278C4">
      <w:pPr>
        <w:spacing w:line="579" w:lineRule="exact"/>
        <w:jc w:val="center"/>
        <w:rPr>
          <w:rStyle w:val="a4"/>
          <w:rFonts w:ascii="黑体" w:eastAsia="黑体" w:hAnsiTheme="majorEastAsia"/>
          <w:color w:val="000000" w:themeColor="text1"/>
          <w:sz w:val="32"/>
          <w:szCs w:val="32"/>
        </w:rPr>
      </w:pPr>
    </w:p>
    <w:p w:rsidR="000278C4" w:rsidRDefault="000278C4" w:rsidP="000278C4">
      <w:pPr>
        <w:spacing w:line="579" w:lineRule="exact"/>
        <w:jc w:val="center"/>
        <w:rPr>
          <w:rStyle w:val="a4"/>
          <w:rFonts w:ascii="黑体" w:eastAsia="黑体" w:hAnsiTheme="majorEastAsia"/>
          <w:color w:val="000000" w:themeColor="text1"/>
          <w:sz w:val="32"/>
          <w:szCs w:val="32"/>
        </w:rPr>
      </w:pPr>
      <w:r>
        <w:rPr>
          <w:rStyle w:val="a4"/>
          <w:rFonts w:ascii="黑体" w:eastAsia="黑体" w:hAnsiTheme="majorEastAsia" w:hint="eastAsia"/>
          <w:color w:val="000000" w:themeColor="text1"/>
          <w:sz w:val="32"/>
          <w:szCs w:val="32"/>
        </w:rPr>
        <w:t xml:space="preserve">第六章 </w:t>
      </w:r>
      <w:r>
        <w:rPr>
          <w:rStyle w:val="a4"/>
          <w:rFonts w:asciiTheme="majorEastAsia" w:eastAsia="黑体" w:hAnsiTheme="majorEastAsia" w:hint="eastAsia"/>
          <w:color w:val="000000" w:themeColor="text1"/>
          <w:sz w:val="32"/>
          <w:szCs w:val="32"/>
        </w:rPr>
        <w:t> </w:t>
      </w:r>
      <w:r>
        <w:rPr>
          <w:rStyle w:val="a4"/>
          <w:rFonts w:ascii="黑体" w:eastAsia="黑体" w:hAnsiTheme="majorEastAsia" w:hint="eastAsia"/>
          <w:color w:val="000000" w:themeColor="text1"/>
          <w:sz w:val="32"/>
          <w:szCs w:val="32"/>
        </w:rPr>
        <w:t>专项基金的终止</w:t>
      </w:r>
    </w:p>
    <w:p w:rsidR="000278C4"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 xml:space="preserve">第三十五条 </w:t>
      </w:r>
      <w:r>
        <w:rPr>
          <w:rFonts w:ascii="仿宋_GB2312" w:eastAsia="仿宋_GB2312" w:hAnsiTheme="majorEastAsia" w:cs="宋体" w:hint="eastAsia"/>
          <w:color w:val="000000" w:themeColor="text1"/>
          <w:sz w:val="32"/>
          <w:szCs w:val="32"/>
        </w:rPr>
        <w:t>本会按照相关规定对专项基金进行管理，</w:t>
      </w:r>
      <w:r>
        <w:rPr>
          <w:rFonts w:ascii="仿宋_GB2312" w:eastAsia="仿宋_GB2312" w:hAnsiTheme="majorEastAsia" w:cs="宋体" w:hint="eastAsia"/>
          <w:color w:val="000000" w:themeColor="text1"/>
          <w:sz w:val="32"/>
          <w:szCs w:val="32"/>
        </w:rPr>
        <w:lastRenderedPageBreak/>
        <w:t>及时督促整改长期不开展活动，管理不善，存在违规行为的专项基金，必要时及时予以终止。</w:t>
      </w:r>
    </w:p>
    <w:p w:rsidR="000278C4"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 xml:space="preserve">第三十六条 </w:t>
      </w:r>
      <w:r>
        <w:rPr>
          <w:rFonts w:ascii="仿宋_GB2312" w:eastAsia="仿宋_GB2312" w:hAnsiTheme="majorEastAsia" w:cs="宋体" w:hint="eastAsia"/>
          <w:color w:val="000000" w:themeColor="text1"/>
          <w:sz w:val="32"/>
          <w:szCs w:val="32"/>
        </w:rPr>
        <w:t xml:space="preserve">专项基金有下列情形之一的，应当予以终止： </w:t>
      </w:r>
    </w:p>
    <w:p w:rsidR="000278C4" w:rsidRDefault="000278C4" w:rsidP="000278C4">
      <w:pPr>
        <w:spacing w:line="579" w:lineRule="exact"/>
        <w:ind w:firstLineChars="200" w:firstLine="640"/>
        <w:rPr>
          <w:rFonts w:ascii="仿宋_GB2312" w:eastAsia="仿宋_GB2312" w:hAnsiTheme="majorEastAsia" w:cs="宋体"/>
          <w:color w:val="000000" w:themeColor="text1"/>
          <w:sz w:val="32"/>
          <w:szCs w:val="32"/>
        </w:rPr>
      </w:pPr>
      <w:r>
        <w:rPr>
          <w:rFonts w:ascii="仿宋_GB2312" w:eastAsia="仿宋_GB2312" w:hAnsiTheme="majorEastAsia" w:cs="宋体" w:hint="eastAsia"/>
          <w:color w:val="000000" w:themeColor="text1"/>
          <w:sz w:val="32"/>
          <w:szCs w:val="32"/>
        </w:rPr>
        <w:t xml:space="preserve">（一）所支持的公益项目已终止或目标任务已完成的； </w:t>
      </w:r>
    </w:p>
    <w:p w:rsidR="000278C4" w:rsidRPr="00F35516" w:rsidRDefault="000278C4" w:rsidP="000278C4">
      <w:pPr>
        <w:spacing w:line="579" w:lineRule="exact"/>
        <w:ind w:firstLineChars="200" w:firstLine="640"/>
        <w:rPr>
          <w:rFonts w:ascii="仿宋_GB2312" w:eastAsia="仿宋_GB2312" w:hAnsiTheme="majorEastAsia" w:cs="仿宋_GB2312"/>
          <w:color w:val="000000" w:themeColor="text1"/>
          <w:sz w:val="32"/>
          <w:szCs w:val="32"/>
        </w:rPr>
      </w:pPr>
      <w:r w:rsidRPr="00F35516">
        <w:rPr>
          <w:rFonts w:ascii="仿宋_GB2312" w:eastAsia="仿宋_GB2312" w:hAnsiTheme="majorEastAsia" w:cs="宋体" w:hint="eastAsia"/>
          <w:color w:val="000000" w:themeColor="text1"/>
          <w:sz w:val="32"/>
          <w:szCs w:val="32"/>
        </w:rPr>
        <w:t>（二）</w:t>
      </w:r>
      <w:r w:rsidRPr="00F35516">
        <w:rPr>
          <w:rFonts w:ascii="仿宋_GB2312" w:eastAsia="仿宋_GB2312" w:hAnsiTheme="majorEastAsia" w:cs="仿宋_GB2312" w:hint="eastAsia"/>
          <w:color w:val="000000" w:themeColor="text1"/>
          <w:sz w:val="32"/>
          <w:szCs w:val="32"/>
        </w:rPr>
        <w:t>专项基金在项目实施和资金使用过程中，违反国家相关法律法规和本会有关规定的；</w:t>
      </w:r>
    </w:p>
    <w:p w:rsidR="000278C4" w:rsidRPr="00F35516" w:rsidRDefault="000278C4" w:rsidP="000278C4">
      <w:pPr>
        <w:spacing w:line="579" w:lineRule="exact"/>
        <w:ind w:firstLineChars="200" w:firstLine="640"/>
        <w:rPr>
          <w:rFonts w:ascii="仿宋_GB2312" w:eastAsia="仿宋_GB2312" w:hAnsiTheme="majorEastAsia" w:cs="宋体"/>
          <w:color w:val="000000" w:themeColor="text1"/>
          <w:sz w:val="32"/>
          <w:szCs w:val="32"/>
        </w:rPr>
      </w:pPr>
      <w:r w:rsidRPr="00F35516">
        <w:rPr>
          <w:rFonts w:ascii="仿宋_GB2312" w:eastAsia="仿宋_GB2312" w:hAnsiTheme="majorEastAsia" w:cs="宋体" w:hint="eastAsia"/>
          <w:color w:val="000000" w:themeColor="text1"/>
          <w:sz w:val="32"/>
          <w:szCs w:val="32"/>
        </w:rPr>
        <w:t>（三）一年内未发生募捐行为且未开展公益活动或基金年末账面余额低于</w:t>
      </w:r>
      <w:r>
        <w:rPr>
          <w:rFonts w:ascii="仿宋_GB2312" w:eastAsia="仿宋_GB2312" w:hAnsiTheme="majorEastAsia" w:cs="宋体" w:hint="eastAsia"/>
          <w:color w:val="000000" w:themeColor="text1"/>
          <w:sz w:val="32"/>
          <w:szCs w:val="32"/>
        </w:rPr>
        <w:t>人民币</w:t>
      </w:r>
      <w:r w:rsidRPr="00F35516">
        <w:rPr>
          <w:rFonts w:ascii="仿宋_GB2312" w:eastAsia="仿宋_GB2312" w:hAnsiTheme="majorEastAsia" w:cs="宋体" w:hint="eastAsia"/>
          <w:color w:val="000000" w:themeColor="text1"/>
          <w:sz w:val="32"/>
          <w:szCs w:val="32"/>
        </w:rPr>
        <w:t>10万元的；</w:t>
      </w:r>
    </w:p>
    <w:p w:rsidR="000278C4" w:rsidRPr="00F35516" w:rsidRDefault="000278C4" w:rsidP="000278C4">
      <w:pPr>
        <w:spacing w:line="579" w:lineRule="exact"/>
        <w:ind w:firstLineChars="200" w:firstLine="640"/>
        <w:rPr>
          <w:rFonts w:ascii="仿宋_GB2312" w:eastAsia="仿宋_GB2312" w:hAnsiTheme="majorEastAsia" w:cs="宋体"/>
          <w:color w:val="000000" w:themeColor="text1"/>
          <w:sz w:val="32"/>
          <w:szCs w:val="32"/>
        </w:rPr>
      </w:pPr>
      <w:r w:rsidRPr="00F35516">
        <w:rPr>
          <w:rFonts w:ascii="仿宋_GB2312" w:eastAsia="仿宋_GB2312" w:hAnsiTheme="majorEastAsia" w:cs="宋体" w:hint="eastAsia"/>
          <w:color w:val="000000" w:themeColor="text1"/>
          <w:sz w:val="32"/>
          <w:szCs w:val="32"/>
        </w:rPr>
        <w:t xml:space="preserve">（四）其它应终止专项基金的情况。 </w:t>
      </w:r>
    </w:p>
    <w:p w:rsidR="000278C4" w:rsidRPr="004177C8" w:rsidRDefault="000278C4" w:rsidP="000278C4">
      <w:pPr>
        <w:spacing w:line="579" w:lineRule="exact"/>
        <w:ind w:firstLineChars="200" w:firstLine="643"/>
        <w:rPr>
          <w:rStyle w:val="NormalCharacter"/>
          <w:rFonts w:ascii="仿宋_GB2312" w:eastAsia="仿宋_GB2312" w:hAnsiTheme="majorEastAsia"/>
          <w:color w:val="000000" w:themeColor="text1"/>
          <w:sz w:val="32"/>
          <w:szCs w:val="32"/>
        </w:rPr>
      </w:pPr>
      <w:r w:rsidRPr="004177C8">
        <w:rPr>
          <w:rStyle w:val="NormalCharacter"/>
          <w:rFonts w:ascii="仿宋_GB2312" w:eastAsia="仿宋_GB2312" w:hAnsiTheme="majorEastAsia" w:hint="eastAsia"/>
          <w:b/>
          <w:color w:val="000000" w:themeColor="text1"/>
          <w:sz w:val="32"/>
          <w:szCs w:val="32"/>
        </w:rPr>
        <w:t xml:space="preserve">第三十七条 </w:t>
      </w:r>
      <w:r w:rsidRPr="004177C8">
        <w:rPr>
          <w:rStyle w:val="NormalCharacter"/>
          <w:rFonts w:ascii="仿宋_GB2312" w:eastAsia="仿宋_GB2312" w:hAnsiTheme="majorEastAsia" w:hint="eastAsia"/>
          <w:color w:val="000000" w:themeColor="text1"/>
          <w:sz w:val="32"/>
          <w:szCs w:val="32"/>
        </w:rPr>
        <w:t>专项基金终止，应在本会指导下进行。专项基金终止后的剩余财产，专项基金发起（或捐赠）协议有约定的按照约定处置，没有约定或不能按照原约定处置的，用于符合本会宗旨的公益事业。专项基金的终止，本会依法向社会公开。</w:t>
      </w:r>
    </w:p>
    <w:p w:rsidR="000278C4" w:rsidRDefault="000278C4" w:rsidP="000278C4">
      <w:pPr>
        <w:spacing w:line="579" w:lineRule="exact"/>
        <w:jc w:val="center"/>
        <w:rPr>
          <w:rFonts w:ascii="黑体" w:eastAsia="黑体" w:hAnsiTheme="majorEastAsia" w:cs="宋体"/>
          <w:color w:val="000000" w:themeColor="text1"/>
          <w:sz w:val="32"/>
          <w:szCs w:val="32"/>
        </w:rPr>
      </w:pPr>
      <w:r>
        <w:rPr>
          <w:rFonts w:ascii="黑体" w:eastAsia="黑体" w:hAnsiTheme="majorEastAsia" w:cs="宋体" w:hint="eastAsia"/>
          <w:b/>
          <w:bCs/>
          <w:color w:val="000000" w:themeColor="text1"/>
          <w:sz w:val="32"/>
          <w:szCs w:val="32"/>
        </w:rPr>
        <w:t xml:space="preserve">第七章 </w:t>
      </w:r>
      <w:r>
        <w:rPr>
          <w:rFonts w:asciiTheme="majorEastAsia" w:eastAsia="黑体" w:hAnsiTheme="majorEastAsia" w:cs="宋体" w:hint="eastAsia"/>
          <w:b/>
          <w:bCs/>
          <w:color w:val="000000" w:themeColor="text1"/>
          <w:sz w:val="32"/>
          <w:szCs w:val="32"/>
        </w:rPr>
        <w:t> </w:t>
      </w:r>
      <w:r>
        <w:rPr>
          <w:rFonts w:ascii="黑体" w:eastAsia="黑体" w:hAnsiTheme="majorEastAsia" w:cs="宋体" w:hint="eastAsia"/>
          <w:b/>
          <w:bCs/>
          <w:color w:val="000000" w:themeColor="text1"/>
          <w:sz w:val="32"/>
          <w:szCs w:val="32"/>
        </w:rPr>
        <w:t>附则</w:t>
      </w:r>
    </w:p>
    <w:p w:rsidR="000278C4"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第三</w:t>
      </w:r>
      <w:r w:rsidRPr="00F35516">
        <w:rPr>
          <w:rFonts w:ascii="仿宋_GB2312" w:eastAsia="仿宋_GB2312" w:hAnsiTheme="majorEastAsia" w:cs="宋体" w:hint="eastAsia"/>
          <w:b/>
          <w:bCs/>
          <w:color w:val="000000" w:themeColor="text1"/>
          <w:sz w:val="32"/>
          <w:szCs w:val="32"/>
        </w:rPr>
        <w:t xml:space="preserve">十八条 </w:t>
      </w:r>
      <w:r w:rsidRPr="00F35516">
        <w:rPr>
          <w:rFonts w:ascii="仿宋_GB2312" w:eastAsia="仿宋_GB2312" w:hAnsiTheme="majorEastAsia" w:cs="宋体" w:hint="eastAsia"/>
          <w:color w:val="000000" w:themeColor="text1"/>
          <w:sz w:val="32"/>
          <w:szCs w:val="32"/>
        </w:rPr>
        <w:t>本办法自2021年</w:t>
      </w:r>
      <w:r>
        <w:rPr>
          <w:rFonts w:ascii="仿宋_GB2312" w:eastAsia="仿宋_GB2312" w:hAnsiTheme="majorEastAsia" w:cs="宋体" w:hint="eastAsia"/>
          <w:color w:val="000000" w:themeColor="text1"/>
          <w:sz w:val="32"/>
          <w:szCs w:val="32"/>
        </w:rPr>
        <w:t>11</w:t>
      </w:r>
      <w:r w:rsidRPr="00F35516">
        <w:rPr>
          <w:rFonts w:ascii="仿宋_GB2312" w:eastAsia="仿宋_GB2312" w:hAnsiTheme="majorEastAsia" w:cs="宋体" w:hint="eastAsia"/>
          <w:color w:val="000000" w:themeColor="text1"/>
          <w:sz w:val="32"/>
          <w:szCs w:val="32"/>
        </w:rPr>
        <w:t>月</w:t>
      </w:r>
      <w:r>
        <w:rPr>
          <w:rFonts w:ascii="仿宋_GB2312" w:eastAsia="仿宋_GB2312" w:hAnsiTheme="majorEastAsia" w:cs="宋体" w:hint="eastAsia"/>
          <w:color w:val="000000" w:themeColor="text1"/>
          <w:sz w:val="32"/>
          <w:szCs w:val="32"/>
        </w:rPr>
        <w:t>1</w:t>
      </w:r>
      <w:r w:rsidRPr="00F35516">
        <w:rPr>
          <w:rFonts w:ascii="仿宋_GB2312" w:eastAsia="仿宋_GB2312" w:hAnsiTheme="majorEastAsia" w:cs="宋体" w:hint="eastAsia"/>
          <w:color w:val="000000" w:themeColor="text1"/>
          <w:sz w:val="32"/>
          <w:szCs w:val="32"/>
        </w:rPr>
        <w:t>日起执行，原</w:t>
      </w:r>
      <w:r>
        <w:rPr>
          <w:rFonts w:ascii="仿宋_GB2312" w:eastAsia="仿宋_GB2312" w:hAnsiTheme="majorEastAsia" w:cs="宋体" w:hint="eastAsia"/>
          <w:color w:val="000000" w:themeColor="text1"/>
          <w:sz w:val="32"/>
          <w:szCs w:val="32"/>
        </w:rPr>
        <w:t xml:space="preserve">《中国孔子基金会专项基金管理暂行办法》同时废止。 </w:t>
      </w:r>
    </w:p>
    <w:p w:rsidR="000278C4"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 xml:space="preserve">第三十九条 </w:t>
      </w:r>
      <w:r>
        <w:rPr>
          <w:rFonts w:ascii="仿宋_GB2312" w:eastAsia="仿宋_GB2312" w:hAnsiTheme="majorEastAsia" w:cs="宋体" w:hint="eastAsia"/>
          <w:color w:val="000000" w:themeColor="text1"/>
          <w:sz w:val="32"/>
          <w:szCs w:val="32"/>
        </w:rPr>
        <w:t>本办法施行前已经成立的专项基金仍按照原规定执行。</w:t>
      </w:r>
    </w:p>
    <w:p w:rsidR="000278C4"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第四十条</w:t>
      </w:r>
      <w:r>
        <w:rPr>
          <w:rFonts w:ascii="仿宋_GB2312" w:eastAsia="仿宋_GB2312" w:hAnsiTheme="majorEastAsia" w:cs="宋体" w:hint="eastAsia"/>
          <w:color w:val="000000" w:themeColor="text1"/>
          <w:sz w:val="32"/>
          <w:szCs w:val="32"/>
        </w:rPr>
        <w:t xml:space="preserve"> 本办法未尽事宜，按有关规定施行。</w:t>
      </w:r>
    </w:p>
    <w:p w:rsidR="000278C4" w:rsidRPr="008F07E9" w:rsidRDefault="000278C4" w:rsidP="000278C4">
      <w:pPr>
        <w:spacing w:line="579" w:lineRule="exact"/>
        <w:ind w:firstLineChars="200" w:firstLine="643"/>
        <w:rPr>
          <w:rFonts w:ascii="仿宋_GB2312" w:eastAsia="仿宋_GB2312" w:hAnsiTheme="majorEastAsia" w:cs="宋体"/>
          <w:color w:val="000000" w:themeColor="text1"/>
          <w:sz w:val="32"/>
          <w:szCs w:val="32"/>
        </w:rPr>
      </w:pPr>
      <w:r>
        <w:rPr>
          <w:rFonts w:ascii="仿宋_GB2312" w:eastAsia="仿宋_GB2312" w:hAnsiTheme="majorEastAsia" w:cs="宋体" w:hint="eastAsia"/>
          <w:b/>
          <w:bCs/>
          <w:color w:val="000000" w:themeColor="text1"/>
          <w:sz w:val="32"/>
          <w:szCs w:val="32"/>
        </w:rPr>
        <w:t>第四十一条</w:t>
      </w:r>
      <w:r>
        <w:rPr>
          <w:rFonts w:ascii="仿宋_GB2312" w:eastAsia="仿宋_GB2312" w:hAnsiTheme="majorEastAsia" w:cs="宋体" w:hint="eastAsia"/>
          <w:color w:val="000000" w:themeColor="text1"/>
          <w:sz w:val="32"/>
          <w:szCs w:val="32"/>
        </w:rPr>
        <w:t xml:space="preserve"> 本办法由本会负责解释、修订或补充。</w:t>
      </w:r>
    </w:p>
    <w:p w:rsidR="00993893" w:rsidRDefault="00993893"/>
    <w:sectPr w:rsidR="0099389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8A7" w:rsidRDefault="005E38A7" w:rsidP="000278C4">
      <w:r>
        <w:separator/>
      </w:r>
    </w:p>
  </w:endnote>
  <w:endnote w:type="continuationSeparator" w:id="0">
    <w:p w:rsidR="005E38A7" w:rsidRDefault="005E38A7" w:rsidP="0002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charset w:val="00"/>
    <w:family w:val="swiss"/>
    <w:pitch w:val="variable"/>
    <w:sig w:usb0="E10002FF" w:usb1="4000ACFF" w:usb2="00000009" w:usb3="00000000" w:csb0="0000019F" w:csb1="00000000"/>
  </w:font>
  <w:font w:name="方正小标宋简体">
    <w:altName w:val="hakuyoxingshu7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449597"/>
      <w:docPartObj>
        <w:docPartGallery w:val="Page Numbers (Bottom of Page)"/>
        <w:docPartUnique/>
      </w:docPartObj>
    </w:sdtPr>
    <w:sdtContent>
      <w:p w:rsidR="000278C4" w:rsidRDefault="000278C4">
        <w:pPr>
          <w:pStyle w:val="a7"/>
          <w:jc w:val="center"/>
        </w:pPr>
        <w:r>
          <w:fldChar w:fldCharType="begin"/>
        </w:r>
        <w:r>
          <w:instrText>PAGE   \* MERGEFORMAT</w:instrText>
        </w:r>
        <w:r>
          <w:fldChar w:fldCharType="separate"/>
        </w:r>
        <w:r w:rsidRPr="000278C4">
          <w:rPr>
            <w:noProof/>
            <w:lang w:val="zh-CN"/>
          </w:rPr>
          <w:t>1</w:t>
        </w:r>
        <w:r>
          <w:fldChar w:fldCharType="end"/>
        </w:r>
      </w:p>
    </w:sdtContent>
  </w:sdt>
  <w:p w:rsidR="000278C4" w:rsidRDefault="000278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8A7" w:rsidRDefault="005E38A7" w:rsidP="000278C4">
      <w:r>
        <w:separator/>
      </w:r>
    </w:p>
  </w:footnote>
  <w:footnote w:type="continuationSeparator" w:id="0">
    <w:p w:rsidR="005E38A7" w:rsidRDefault="005E38A7" w:rsidP="00027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B6605"/>
    <w:multiLevelType w:val="singleLevel"/>
    <w:tmpl w:val="1D6B6605"/>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C4"/>
    <w:rsid w:val="000278C4"/>
    <w:rsid w:val="005E38A7"/>
    <w:rsid w:val="00993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578F"/>
  <w15:chartTrackingRefBased/>
  <w15:docId w15:val="{46307050-E1F8-4865-BACB-84516B72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8C4"/>
    <w:pPr>
      <w:widowControl w:val="0"/>
      <w:jc w:val="both"/>
    </w:pPr>
  </w:style>
  <w:style w:type="paragraph" w:styleId="1">
    <w:name w:val="heading 1"/>
    <w:basedOn w:val="a"/>
    <w:next w:val="a"/>
    <w:link w:val="10"/>
    <w:uiPriority w:val="9"/>
    <w:qFormat/>
    <w:rsid w:val="000278C4"/>
    <w:pPr>
      <w:keepNext/>
      <w:keepLines/>
      <w:spacing w:line="578" w:lineRule="exact"/>
      <w:jc w:val="center"/>
      <w:outlineLvl w:val="0"/>
    </w:pPr>
    <w:rPr>
      <w:rFonts w:ascii="Calibri" w:eastAsia="方正小标宋简体" w:hAnsi="Calibri"/>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0278C4"/>
    <w:rPr>
      <w:rFonts w:ascii="Calibri" w:eastAsia="方正小标宋简体" w:hAnsi="Calibri"/>
      <w:bCs/>
      <w:kern w:val="44"/>
      <w:sz w:val="44"/>
      <w:szCs w:val="44"/>
    </w:rPr>
  </w:style>
  <w:style w:type="paragraph" w:styleId="a3">
    <w:name w:val="Normal (Web)"/>
    <w:basedOn w:val="a"/>
    <w:qFormat/>
    <w:rsid w:val="000278C4"/>
    <w:pPr>
      <w:spacing w:before="100" w:beforeAutospacing="1" w:after="100" w:afterAutospacing="1"/>
    </w:pPr>
    <w:rPr>
      <w:rFonts w:ascii="宋体" w:hAnsi="宋体" w:cs="宋体"/>
      <w:sz w:val="24"/>
    </w:rPr>
  </w:style>
  <w:style w:type="character" w:styleId="a4">
    <w:name w:val="Strong"/>
    <w:qFormat/>
    <w:rsid w:val="000278C4"/>
    <w:rPr>
      <w:rFonts w:ascii="Tahoma" w:eastAsia="宋体" w:hAnsi="Tahoma"/>
      <w:b/>
      <w:bCs/>
      <w:kern w:val="2"/>
      <w:sz w:val="24"/>
      <w:szCs w:val="24"/>
      <w:lang w:val="en-US" w:eastAsia="zh-CN" w:bidi="ar-SA"/>
    </w:rPr>
  </w:style>
  <w:style w:type="character" w:customStyle="1" w:styleId="NormalCharacter">
    <w:name w:val="NormalCharacter"/>
    <w:semiHidden/>
    <w:qFormat/>
    <w:rsid w:val="000278C4"/>
  </w:style>
  <w:style w:type="paragraph" w:styleId="a5">
    <w:name w:val="header"/>
    <w:basedOn w:val="a"/>
    <w:link w:val="a6"/>
    <w:uiPriority w:val="99"/>
    <w:unhideWhenUsed/>
    <w:rsid w:val="000278C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278C4"/>
    <w:rPr>
      <w:sz w:val="18"/>
      <w:szCs w:val="18"/>
    </w:rPr>
  </w:style>
  <w:style w:type="paragraph" w:styleId="a7">
    <w:name w:val="footer"/>
    <w:basedOn w:val="a"/>
    <w:link w:val="a8"/>
    <w:uiPriority w:val="99"/>
    <w:unhideWhenUsed/>
    <w:rsid w:val="000278C4"/>
    <w:pPr>
      <w:tabs>
        <w:tab w:val="center" w:pos="4153"/>
        <w:tab w:val="right" w:pos="8306"/>
      </w:tabs>
      <w:snapToGrid w:val="0"/>
      <w:jc w:val="left"/>
    </w:pPr>
    <w:rPr>
      <w:sz w:val="18"/>
      <w:szCs w:val="18"/>
    </w:rPr>
  </w:style>
  <w:style w:type="character" w:customStyle="1" w:styleId="a8">
    <w:name w:val="页脚 字符"/>
    <w:basedOn w:val="a0"/>
    <w:link w:val="a7"/>
    <w:uiPriority w:val="99"/>
    <w:rsid w:val="000278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550</Words>
  <Characters>3136</Characters>
  <Application>Microsoft Office Word</Application>
  <DocSecurity>0</DocSecurity>
  <Lines>26</Lines>
  <Paragraphs>7</Paragraphs>
  <ScaleCrop>false</ScaleCrop>
  <Company>Microsoft</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2021-10-29T07:31:00Z</dcterms:created>
  <dcterms:modified xsi:type="dcterms:W3CDTF">2021-10-29T07:33:00Z</dcterms:modified>
</cp:coreProperties>
</file>